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692" w:rsidRPr="001A2EF7" w:rsidRDefault="006665C4" w:rsidP="00346AE7">
      <w:pPr>
        <w:jc w:val="center"/>
      </w:pPr>
      <w:r w:rsidRPr="001A2EF7">
        <w:t>CURSO BACHARELADO EM DESIGN</w:t>
      </w:r>
    </w:p>
    <w:p w:rsidR="006665C4" w:rsidRPr="001A2EF7" w:rsidRDefault="006665C4" w:rsidP="00346AE7">
      <w:pPr>
        <w:jc w:val="center"/>
        <w:rPr>
          <w:b/>
          <w:lang w:val="en-US"/>
        </w:rPr>
      </w:pPr>
      <w:r w:rsidRPr="001A2EF7">
        <w:rPr>
          <w:b/>
          <w:lang w:val="en-US"/>
        </w:rPr>
        <w:t>BACHELOR’S DEGREE IN DESIGN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536"/>
      </w:tblGrid>
      <w:tr w:rsidR="006665C4" w:rsidRPr="001A2EF7" w:rsidTr="00346AE7">
        <w:trPr>
          <w:trHeight w:val="19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DES.001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History of Art I</w:t>
            </w:r>
          </w:p>
        </w:tc>
      </w:tr>
      <w:tr w:rsidR="006665C4" w:rsidRPr="001A2EF7" w:rsidTr="00346AE7">
        <w:trPr>
          <w:trHeight w:val="200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DES.002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1A2EF7" w:rsidP="00463345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Geometric D</w:t>
            </w:r>
            <w:r w:rsidR="00463345">
              <w:rPr>
                <w:rFonts w:cs="Arial"/>
                <w:lang w:val="en-US"/>
              </w:rPr>
              <w:t>rawing</w:t>
            </w:r>
          </w:p>
        </w:tc>
      </w:tr>
      <w:tr w:rsidR="006665C4" w:rsidRPr="001A2EF7" w:rsidTr="00346AE7">
        <w:trPr>
          <w:trHeight w:val="204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DES.003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1A2EF7" w:rsidP="00346AE7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Descriptive Geometry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DES.004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1A2EF7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Perspective Drawing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DES.005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85052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Fundamentals of Design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DES.006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85052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Introduction to Design</w:t>
            </w:r>
          </w:p>
        </w:tc>
      </w:tr>
      <w:tr w:rsidR="006665C4" w:rsidRPr="0070235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DES.007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3D6E73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Drawing of Observation and Expression</w:t>
            </w:r>
            <w:r w:rsidR="006665C4" w:rsidRPr="00FF4B76">
              <w:rPr>
                <w:rFonts w:cs="Arial"/>
                <w:lang w:val="en-US"/>
              </w:rPr>
              <w:t xml:space="preserve"> I</w:t>
            </w:r>
          </w:p>
        </w:tc>
      </w:tr>
      <w:tr w:rsidR="006665C4" w:rsidRPr="00702357" w:rsidTr="00346AE7">
        <w:trPr>
          <w:trHeight w:val="205"/>
        </w:trPr>
        <w:tc>
          <w:tcPr>
            <w:tcW w:w="1276" w:type="dxa"/>
            <w:vAlign w:val="bottom"/>
          </w:tcPr>
          <w:p w:rsidR="006665C4" w:rsidRPr="003D6E73" w:rsidRDefault="006665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  <w:lang w:val="en-US"/>
              </w:rPr>
            </w:pPr>
          </w:p>
        </w:tc>
        <w:tc>
          <w:tcPr>
            <w:tcW w:w="4536" w:type="dxa"/>
            <w:vAlign w:val="bottom"/>
          </w:tcPr>
          <w:p w:rsidR="006665C4" w:rsidRPr="00FF4B76" w:rsidRDefault="006665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lang w:val="en-US"/>
              </w:rPr>
            </w:pPr>
          </w:p>
        </w:tc>
      </w:tr>
      <w:tr w:rsidR="006665C4" w:rsidRPr="00702357" w:rsidTr="00346AE7">
        <w:trPr>
          <w:trHeight w:val="20"/>
        </w:trPr>
        <w:tc>
          <w:tcPr>
            <w:tcW w:w="5812" w:type="dxa"/>
            <w:gridSpan w:val="2"/>
            <w:vAlign w:val="bottom"/>
          </w:tcPr>
          <w:p w:rsidR="006665C4" w:rsidRPr="00FF4B76" w:rsidRDefault="006665C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cs="Times New Roman"/>
                <w:b/>
                <w:lang w:val="en-US"/>
              </w:rPr>
            </w:pPr>
          </w:p>
        </w:tc>
      </w:tr>
      <w:tr w:rsidR="006665C4" w:rsidRPr="001A2EF7" w:rsidTr="00346AE7">
        <w:trPr>
          <w:trHeight w:val="19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DES.010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1A2EF7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History of Art</w:t>
            </w:r>
            <w:r w:rsidR="006665C4" w:rsidRPr="00FF4B76">
              <w:rPr>
                <w:rFonts w:cs="Arial"/>
                <w:lang w:val="en-US"/>
              </w:rPr>
              <w:t xml:space="preserve"> II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DES.011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1A2EF7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History</w:t>
            </w:r>
            <w:r w:rsidR="00702357">
              <w:rPr>
                <w:rFonts w:cs="Arial"/>
                <w:lang w:val="en-US"/>
              </w:rPr>
              <w:t xml:space="preserve"> of Design</w:t>
            </w:r>
            <w:r w:rsidR="006665C4" w:rsidRPr="00FF4B76">
              <w:rPr>
                <w:rFonts w:cs="Arial"/>
                <w:lang w:val="en-US"/>
              </w:rPr>
              <w:t xml:space="preserve"> I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DES.012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Perception and Cognition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160" w:lineRule="exact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DES.013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Technical Drawing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DES.014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3D6E73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Perspective and Shadows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DES.015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Color Theory and Practice</w:t>
            </w:r>
          </w:p>
        </w:tc>
      </w:tr>
      <w:tr w:rsidR="006665C4" w:rsidRPr="0070235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DES.016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3D6E73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 xml:space="preserve">Drawing of Observation and Expression </w:t>
            </w:r>
            <w:r w:rsidR="006665C4" w:rsidRPr="00FF4B76">
              <w:rPr>
                <w:rFonts w:cs="Arial"/>
                <w:lang w:val="en-US"/>
              </w:rPr>
              <w:t>II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DES.017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3D6E73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Project</w:t>
            </w:r>
            <w:r w:rsidR="00B3437B">
              <w:rPr>
                <w:rFonts w:cs="Arial"/>
                <w:lang w:val="en-US"/>
              </w:rPr>
              <w:t xml:space="preserve"> Methodology</w:t>
            </w:r>
          </w:p>
        </w:tc>
      </w:tr>
      <w:tr w:rsidR="006665C4" w:rsidRPr="001A2EF7" w:rsidTr="00346AE7">
        <w:trPr>
          <w:trHeight w:val="20"/>
        </w:trPr>
        <w:tc>
          <w:tcPr>
            <w:tcW w:w="1276" w:type="dxa"/>
            <w:vAlign w:val="bottom"/>
          </w:tcPr>
          <w:p w:rsidR="006665C4" w:rsidRPr="001A2EF7" w:rsidRDefault="006665C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cs="Times New Roman"/>
                <w:b/>
              </w:rPr>
            </w:pPr>
          </w:p>
        </w:tc>
        <w:tc>
          <w:tcPr>
            <w:tcW w:w="4536" w:type="dxa"/>
            <w:vAlign w:val="bottom"/>
          </w:tcPr>
          <w:p w:rsidR="006665C4" w:rsidRPr="001A2EF7" w:rsidRDefault="006665C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cs="Times New Roman"/>
              </w:rPr>
            </w:pPr>
          </w:p>
        </w:tc>
      </w:tr>
      <w:tr w:rsidR="006665C4" w:rsidRPr="001A2EF7" w:rsidTr="00346AE7">
        <w:trPr>
          <w:trHeight w:val="293"/>
        </w:trPr>
        <w:tc>
          <w:tcPr>
            <w:tcW w:w="1276" w:type="dxa"/>
            <w:vMerge w:val="restart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DES.020</w:t>
            </w:r>
          </w:p>
        </w:tc>
        <w:tc>
          <w:tcPr>
            <w:tcW w:w="4536" w:type="dxa"/>
            <w:vMerge w:val="restart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Aesthetic</w:t>
            </w:r>
            <w:r w:rsidR="00B3437B">
              <w:rPr>
                <w:rFonts w:cs="Arial"/>
                <w:lang w:val="en-US"/>
              </w:rPr>
              <w:t>s</w:t>
            </w:r>
          </w:p>
        </w:tc>
      </w:tr>
      <w:tr w:rsidR="006665C4" w:rsidRPr="001A2EF7" w:rsidTr="00346AE7">
        <w:trPr>
          <w:trHeight w:val="269"/>
        </w:trPr>
        <w:tc>
          <w:tcPr>
            <w:tcW w:w="1276" w:type="dxa"/>
            <w:vMerge/>
            <w:vAlign w:val="center"/>
            <w:hideMark/>
          </w:tcPr>
          <w:p w:rsidR="006665C4" w:rsidRPr="001A2EF7" w:rsidRDefault="006665C4" w:rsidP="00346AE7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536" w:type="dxa"/>
            <w:vMerge/>
            <w:vAlign w:val="center"/>
            <w:hideMark/>
          </w:tcPr>
          <w:p w:rsidR="006665C4" w:rsidRPr="00FF4B76" w:rsidRDefault="006665C4" w:rsidP="00346AE7">
            <w:pPr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DES.021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1A2EF7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History</w:t>
            </w:r>
            <w:r w:rsidR="00702357">
              <w:rPr>
                <w:rFonts w:cs="Arial"/>
                <w:lang w:val="en-US"/>
              </w:rPr>
              <w:t xml:space="preserve"> of Design</w:t>
            </w:r>
            <w:r w:rsidR="006665C4" w:rsidRPr="00FF4B76">
              <w:rPr>
                <w:rFonts w:cs="Arial"/>
                <w:lang w:val="en-US"/>
              </w:rPr>
              <w:t xml:space="preserve"> II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DES.022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1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Techniques of Graphic Representation</w:t>
            </w:r>
          </w:p>
        </w:tc>
      </w:tr>
      <w:tr w:rsidR="006665C4" w:rsidRPr="0070235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DES.023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Reading and Text Pr</w:t>
            </w:r>
            <w:bookmarkStart w:id="0" w:name="_GoBack"/>
            <w:bookmarkEnd w:id="0"/>
            <w:r w:rsidRPr="00FF4B76">
              <w:rPr>
                <w:rFonts w:cs="Arial"/>
                <w:lang w:val="en-US"/>
              </w:rPr>
              <w:t>oduction</w:t>
            </w:r>
            <w:r w:rsidR="006665C4" w:rsidRPr="00FF4B76">
              <w:rPr>
                <w:rFonts w:cs="Arial"/>
                <w:lang w:val="en-US"/>
              </w:rPr>
              <w:t xml:space="preserve"> 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DES.024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Laboratory of Volumetric Studies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DES.025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Typography</w:t>
            </w:r>
          </w:p>
        </w:tc>
      </w:tr>
      <w:tr w:rsidR="006665C4" w:rsidRPr="001A2EF7" w:rsidTr="00346AE7">
        <w:trPr>
          <w:trHeight w:val="247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DES.026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Photography</w:t>
            </w:r>
            <w:r w:rsidR="006665C4" w:rsidRPr="00FF4B76">
              <w:rPr>
                <w:rFonts w:cs="Arial"/>
                <w:lang w:val="en-US"/>
              </w:rPr>
              <w:t xml:space="preserve"> </w:t>
            </w:r>
            <w:r w:rsidRPr="00FF4B76">
              <w:rPr>
                <w:rFonts w:cs="Arial"/>
                <w:lang w:val="en-US"/>
              </w:rPr>
              <w:t>and</w:t>
            </w:r>
            <w:r w:rsidR="006665C4" w:rsidRPr="00FF4B76">
              <w:rPr>
                <w:rFonts w:cs="Arial"/>
                <w:lang w:val="en-US"/>
              </w:rPr>
              <w:t xml:space="preserve"> </w:t>
            </w:r>
            <w:r w:rsidR="00E03B63">
              <w:rPr>
                <w:rFonts w:cs="Arial"/>
                <w:lang w:val="en-US"/>
              </w:rPr>
              <w:t>Digital Image</w:t>
            </w:r>
          </w:p>
        </w:tc>
      </w:tr>
      <w:tr w:rsidR="006665C4" w:rsidRPr="001A2EF7" w:rsidTr="00346AE7">
        <w:trPr>
          <w:trHeight w:val="205"/>
        </w:trPr>
        <w:tc>
          <w:tcPr>
            <w:tcW w:w="127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53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6665C4" w:rsidRPr="001A2EF7" w:rsidTr="00346AE7">
        <w:trPr>
          <w:trHeight w:val="20"/>
        </w:trPr>
        <w:tc>
          <w:tcPr>
            <w:tcW w:w="127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  <w:b/>
              </w:rPr>
            </w:pPr>
          </w:p>
        </w:tc>
        <w:tc>
          <w:tcPr>
            <w:tcW w:w="453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</w:rPr>
            </w:pPr>
          </w:p>
        </w:tc>
      </w:tr>
      <w:tr w:rsidR="006665C4" w:rsidRPr="001A2EF7" w:rsidTr="00346AE7">
        <w:trPr>
          <w:trHeight w:val="19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DES.027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Semiotics</w:t>
            </w:r>
          </w:p>
        </w:tc>
      </w:tr>
      <w:tr w:rsidR="006665C4" w:rsidRPr="0070235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DES.028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 xml:space="preserve">Reading and Text Production </w:t>
            </w:r>
            <w:r w:rsidR="006665C4" w:rsidRPr="00FF4B76">
              <w:rPr>
                <w:rFonts w:cs="Arial"/>
                <w:lang w:val="en-US"/>
              </w:rPr>
              <w:t>II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DES.029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Ergonomics</w:t>
            </w:r>
            <w:r w:rsidR="006665C4" w:rsidRPr="00FF4B76">
              <w:rPr>
                <w:rFonts w:cs="Arial"/>
                <w:lang w:val="en-US"/>
              </w:rPr>
              <w:t xml:space="preserve"> I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6"/>
              </w:rPr>
              <w:t>DES.030</w:t>
            </w:r>
          </w:p>
        </w:tc>
        <w:tc>
          <w:tcPr>
            <w:tcW w:w="4536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Identity Design</w:t>
            </w:r>
          </w:p>
        </w:tc>
      </w:tr>
    </w:tbl>
    <w:p w:rsidR="006665C4" w:rsidRPr="001A2EF7" w:rsidRDefault="006665C4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584"/>
      </w:tblGrid>
      <w:tr w:rsidR="006665C4" w:rsidRPr="001A2EF7" w:rsidTr="00346AE7">
        <w:trPr>
          <w:trHeight w:val="19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DES.033</w:t>
            </w:r>
          </w:p>
        </w:tc>
        <w:tc>
          <w:tcPr>
            <w:tcW w:w="4584" w:type="dxa"/>
            <w:vAlign w:val="center"/>
            <w:hideMark/>
          </w:tcPr>
          <w:p w:rsidR="006665C4" w:rsidRPr="00FF4B76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 xml:space="preserve">Marketing </w:t>
            </w:r>
            <w:r w:rsidR="00FF4B76" w:rsidRPr="00FF4B76">
              <w:rPr>
                <w:rFonts w:cs="Arial"/>
                <w:lang w:val="en-US"/>
              </w:rPr>
              <w:t>and</w:t>
            </w:r>
            <w:r w:rsidRPr="00FF4B76">
              <w:rPr>
                <w:rFonts w:cs="Arial"/>
                <w:lang w:val="en-US"/>
              </w:rPr>
              <w:t xml:space="preserve"> Design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DES.034</w:t>
            </w:r>
          </w:p>
        </w:tc>
        <w:tc>
          <w:tcPr>
            <w:tcW w:w="4584" w:type="dxa"/>
            <w:vAlign w:val="center"/>
            <w:hideMark/>
          </w:tcPr>
          <w:p w:rsidR="006665C4" w:rsidRPr="00FF4B76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 xml:space="preserve">Design </w:t>
            </w:r>
            <w:r w:rsidR="00FF4B76" w:rsidRPr="00FF4B76">
              <w:rPr>
                <w:rFonts w:cs="Arial"/>
                <w:lang w:val="en-US"/>
              </w:rPr>
              <w:t>and</w:t>
            </w:r>
            <w:r w:rsidRPr="00FF4B76">
              <w:rPr>
                <w:rFonts w:cs="Arial"/>
                <w:lang w:val="en-US"/>
              </w:rPr>
              <w:t xml:space="preserve"> </w:t>
            </w:r>
            <w:r w:rsidR="00FF4B76" w:rsidRPr="00FF4B76">
              <w:rPr>
                <w:rFonts w:cs="Arial"/>
                <w:lang w:val="en-US"/>
              </w:rPr>
              <w:t>Sustainability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DES.035</w:t>
            </w:r>
          </w:p>
        </w:tc>
        <w:tc>
          <w:tcPr>
            <w:tcW w:w="4584" w:type="dxa"/>
            <w:vAlign w:val="center"/>
            <w:hideMark/>
          </w:tcPr>
          <w:p w:rsidR="006665C4" w:rsidRPr="00FF4B76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FF4B76">
              <w:rPr>
                <w:rFonts w:cs="Arial"/>
                <w:lang w:val="en-US"/>
              </w:rPr>
              <w:t>Anthropology</w:t>
            </w:r>
          </w:p>
        </w:tc>
      </w:tr>
      <w:tr w:rsidR="006665C4" w:rsidRPr="001A2EF7" w:rsidTr="00346AE7">
        <w:trPr>
          <w:trHeight w:val="85"/>
        </w:trPr>
        <w:tc>
          <w:tcPr>
            <w:tcW w:w="1276" w:type="dxa"/>
            <w:vAlign w:val="bottom"/>
          </w:tcPr>
          <w:p w:rsidR="006665C4" w:rsidRPr="001A2EF7" w:rsidRDefault="006665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b/>
              </w:rPr>
            </w:pPr>
          </w:p>
        </w:tc>
        <w:tc>
          <w:tcPr>
            <w:tcW w:w="4584" w:type="dxa"/>
            <w:vAlign w:val="bottom"/>
          </w:tcPr>
          <w:p w:rsidR="006665C4" w:rsidRPr="001A2EF7" w:rsidRDefault="006665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</w:rPr>
            </w:pPr>
          </w:p>
        </w:tc>
      </w:tr>
      <w:tr w:rsidR="006665C4" w:rsidRPr="001A2EF7" w:rsidTr="006665C4">
        <w:trPr>
          <w:trHeight w:val="20"/>
        </w:trPr>
        <w:tc>
          <w:tcPr>
            <w:tcW w:w="5860" w:type="dxa"/>
            <w:gridSpan w:val="2"/>
            <w:vAlign w:val="bottom"/>
          </w:tcPr>
          <w:p w:rsidR="006665C4" w:rsidRPr="001A2EF7" w:rsidRDefault="006665C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cs="Times New Roman"/>
                <w:b/>
              </w:rPr>
            </w:pPr>
          </w:p>
        </w:tc>
      </w:tr>
      <w:tr w:rsidR="006665C4" w:rsidRPr="00FF4B76" w:rsidTr="00346AE7">
        <w:trPr>
          <w:trHeight w:val="19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DES.036</w:t>
            </w:r>
          </w:p>
        </w:tc>
        <w:tc>
          <w:tcPr>
            <w:tcW w:w="4584" w:type="dxa"/>
            <w:vAlign w:val="center"/>
            <w:hideMark/>
          </w:tcPr>
          <w:p w:rsidR="006665C4" w:rsidRPr="007957BF" w:rsidRDefault="00A02E51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60"/>
              <w:jc w:val="center"/>
              <w:rPr>
                <w:rFonts w:cs="Times New Roman"/>
                <w:lang w:val="en-US"/>
              </w:rPr>
            </w:pPr>
            <w:r>
              <w:rPr>
                <w:rFonts w:cs="Arial"/>
                <w:lang w:val="en-US"/>
              </w:rPr>
              <w:t>Design</w:t>
            </w:r>
            <w:r w:rsidR="00FF4B76" w:rsidRPr="007957BF">
              <w:rPr>
                <w:rFonts w:cs="Arial"/>
                <w:lang w:val="en-US"/>
              </w:rPr>
              <w:t xml:space="preserve"> Theory</w:t>
            </w:r>
            <w:r w:rsidR="006665C4" w:rsidRPr="007957BF">
              <w:rPr>
                <w:rFonts w:cs="Arial"/>
                <w:lang w:val="en-US"/>
              </w:rPr>
              <w:t xml:space="preserve"> </w:t>
            </w:r>
            <w:r w:rsidR="00FF4B76" w:rsidRPr="007957BF">
              <w:rPr>
                <w:rFonts w:cs="Arial"/>
                <w:lang w:val="en-US"/>
              </w:rPr>
              <w:t>and</w:t>
            </w:r>
            <w:r w:rsidR="006665C4" w:rsidRPr="007957BF">
              <w:rPr>
                <w:rFonts w:cs="Arial"/>
                <w:lang w:val="en-US"/>
              </w:rPr>
              <w:t xml:space="preserve"> C</w:t>
            </w:r>
            <w:r w:rsidR="00B720E0">
              <w:rPr>
                <w:rFonts w:cs="Arial"/>
                <w:lang w:val="en-US"/>
              </w:rPr>
              <w:t>riticism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DES.037</w:t>
            </w:r>
          </w:p>
        </w:tc>
        <w:tc>
          <w:tcPr>
            <w:tcW w:w="4584" w:type="dxa"/>
            <w:vAlign w:val="center"/>
            <w:hideMark/>
          </w:tcPr>
          <w:p w:rsidR="006665C4" w:rsidRPr="007957BF" w:rsidRDefault="00FF4B76" w:rsidP="007F5C69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Research Metho</w:t>
            </w:r>
            <w:r w:rsidR="007F5C69">
              <w:rPr>
                <w:rFonts w:cs="Arial"/>
                <w:lang w:val="en-US"/>
              </w:rPr>
              <w:t>dology</w:t>
            </w:r>
            <w:r w:rsidR="006665C4" w:rsidRPr="007957BF">
              <w:rPr>
                <w:rFonts w:cs="Arial"/>
                <w:lang w:val="en-US"/>
              </w:rPr>
              <w:t xml:space="preserve"> 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DES.038</w:t>
            </w:r>
          </w:p>
        </w:tc>
        <w:tc>
          <w:tcPr>
            <w:tcW w:w="4584" w:type="dxa"/>
            <w:vAlign w:val="center"/>
            <w:hideMark/>
          </w:tcPr>
          <w:p w:rsidR="006665C4" w:rsidRPr="007957BF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Design Management</w:t>
            </w:r>
          </w:p>
        </w:tc>
      </w:tr>
      <w:tr w:rsidR="006665C4" w:rsidRPr="001A2EF7" w:rsidTr="00346AE7">
        <w:trPr>
          <w:trHeight w:val="20"/>
        </w:trPr>
        <w:tc>
          <w:tcPr>
            <w:tcW w:w="127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  <w:b/>
              </w:rPr>
            </w:pPr>
          </w:p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  <w:b/>
              </w:rPr>
            </w:pPr>
          </w:p>
        </w:tc>
        <w:tc>
          <w:tcPr>
            <w:tcW w:w="4584" w:type="dxa"/>
            <w:vAlign w:val="center"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  <w:lang w:val="en-US"/>
              </w:rPr>
            </w:pPr>
          </w:p>
        </w:tc>
      </w:tr>
      <w:tr w:rsidR="006665C4" w:rsidRPr="001A2EF7" w:rsidTr="00346AE7">
        <w:trPr>
          <w:trHeight w:val="194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DES.045</w:t>
            </w:r>
          </w:p>
        </w:tc>
        <w:tc>
          <w:tcPr>
            <w:tcW w:w="4584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192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 xml:space="preserve">Design </w:t>
            </w:r>
            <w:r w:rsidR="002D6B14">
              <w:rPr>
                <w:rFonts w:cs="Arial"/>
                <w:lang w:val="en-US"/>
              </w:rPr>
              <w:t>and I</w:t>
            </w:r>
            <w:r w:rsidR="00FF4B76" w:rsidRPr="007957BF">
              <w:rPr>
                <w:rFonts w:cs="Arial"/>
                <w:lang w:val="en-US"/>
              </w:rPr>
              <w:t>nnovation</w:t>
            </w:r>
          </w:p>
        </w:tc>
      </w:tr>
      <w:tr w:rsidR="006665C4" w:rsidRPr="00702357" w:rsidTr="00346AE7">
        <w:trPr>
          <w:trHeight w:val="204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DES.041</w:t>
            </w:r>
          </w:p>
        </w:tc>
        <w:tc>
          <w:tcPr>
            <w:tcW w:w="4584" w:type="dxa"/>
            <w:vAlign w:val="center"/>
            <w:hideMark/>
          </w:tcPr>
          <w:p w:rsidR="006665C4" w:rsidRPr="004450D9" w:rsidRDefault="002D6B14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60"/>
              <w:jc w:val="center"/>
              <w:rPr>
                <w:rFonts w:cs="Times New Roman"/>
                <w:color w:val="000000" w:themeColor="text1"/>
                <w:lang w:val="en-US"/>
              </w:rPr>
            </w:pPr>
            <w:r w:rsidRPr="004450D9">
              <w:rPr>
                <w:rFonts w:cs="Arial"/>
                <w:color w:val="000000" w:themeColor="text1"/>
                <w:lang w:val="en-US"/>
              </w:rPr>
              <w:t xml:space="preserve">Course Conclusion Paper </w:t>
            </w:r>
            <w:r w:rsidR="004450D9" w:rsidRPr="004450D9">
              <w:rPr>
                <w:rFonts w:cs="Arial"/>
                <w:color w:val="000000" w:themeColor="text1"/>
                <w:lang w:val="en-US"/>
              </w:rPr>
              <w:t>Seminar 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DES.042</w:t>
            </w:r>
          </w:p>
        </w:tc>
        <w:tc>
          <w:tcPr>
            <w:tcW w:w="4584" w:type="dxa"/>
            <w:vAlign w:val="center"/>
            <w:hideMark/>
          </w:tcPr>
          <w:p w:rsidR="006665C4" w:rsidRPr="004450D9" w:rsidRDefault="0042069A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60"/>
              <w:jc w:val="center"/>
              <w:rPr>
                <w:rFonts w:cs="Times New Roman"/>
                <w:color w:val="000000" w:themeColor="text1"/>
                <w:lang w:val="en-US"/>
              </w:rPr>
            </w:pPr>
            <w:r w:rsidRPr="004450D9">
              <w:rPr>
                <w:rFonts w:cs="Arial"/>
                <w:color w:val="000000" w:themeColor="text1"/>
                <w:lang w:val="en-US"/>
              </w:rPr>
              <w:t>Research Methodology</w:t>
            </w:r>
            <w:r w:rsidR="00FF4B76" w:rsidRPr="004450D9">
              <w:rPr>
                <w:rFonts w:cs="Arial"/>
                <w:color w:val="000000" w:themeColor="text1"/>
                <w:lang w:val="en-US"/>
              </w:rPr>
              <w:t xml:space="preserve"> </w:t>
            </w:r>
            <w:r w:rsidR="006665C4" w:rsidRPr="004450D9">
              <w:rPr>
                <w:rFonts w:cs="Arial"/>
                <w:color w:val="000000" w:themeColor="text1"/>
                <w:lang w:val="en-US"/>
              </w:rPr>
              <w:t>II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DES.043</w:t>
            </w:r>
          </w:p>
        </w:tc>
        <w:tc>
          <w:tcPr>
            <w:tcW w:w="4584" w:type="dxa"/>
            <w:vAlign w:val="center"/>
            <w:hideMark/>
          </w:tcPr>
          <w:p w:rsidR="006665C4" w:rsidRPr="004450D9" w:rsidRDefault="00FF4B76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60"/>
              <w:jc w:val="center"/>
              <w:rPr>
                <w:rFonts w:cs="Times New Roman"/>
                <w:color w:val="000000" w:themeColor="text1"/>
                <w:lang w:val="en-US"/>
              </w:rPr>
            </w:pPr>
            <w:r w:rsidRPr="004450D9">
              <w:rPr>
                <w:rFonts w:cs="Arial"/>
                <w:color w:val="000000" w:themeColor="text1"/>
                <w:lang w:val="en-US"/>
              </w:rPr>
              <w:t>Design Laboratory</w:t>
            </w:r>
          </w:p>
        </w:tc>
      </w:tr>
      <w:tr w:rsidR="006665C4" w:rsidRPr="001A2EF7" w:rsidTr="006665C4">
        <w:trPr>
          <w:trHeight w:val="20"/>
        </w:trPr>
        <w:tc>
          <w:tcPr>
            <w:tcW w:w="5860" w:type="dxa"/>
            <w:gridSpan w:val="2"/>
            <w:vAlign w:val="bottom"/>
          </w:tcPr>
          <w:p w:rsidR="006665C4" w:rsidRPr="004450D9" w:rsidRDefault="006665C4">
            <w:pPr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cs="Times New Roman"/>
                <w:b/>
                <w:color w:val="000000" w:themeColor="text1"/>
              </w:rPr>
            </w:pPr>
          </w:p>
        </w:tc>
      </w:tr>
      <w:tr w:rsidR="006665C4" w:rsidRPr="00702357" w:rsidTr="00346AE7">
        <w:trPr>
          <w:trHeight w:val="187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DES.044</w:t>
            </w:r>
          </w:p>
        </w:tc>
        <w:tc>
          <w:tcPr>
            <w:tcW w:w="4584" w:type="dxa"/>
            <w:vAlign w:val="center"/>
            <w:hideMark/>
          </w:tcPr>
          <w:p w:rsidR="006665C4" w:rsidRPr="004450D9" w:rsidRDefault="00944858" w:rsidP="00346AE7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60"/>
              <w:jc w:val="center"/>
              <w:rPr>
                <w:rFonts w:cs="Times New Roman"/>
                <w:color w:val="000000" w:themeColor="text1"/>
                <w:lang w:val="en-US"/>
              </w:rPr>
            </w:pPr>
            <w:r w:rsidRPr="004450D9">
              <w:rPr>
                <w:rFonts w:cs="Arial"/>
                <w:color w:val="000000" w:themeColor="text1"/>
                <w:lang w:val="en-US"/>
              </w:rPr>
              <w:t xml:space="preserve">Course Conclusion Paper </w:t>
            </w:r>
            <w:r w:rsidR="004450D9" w:rsidRPr="004450D9">
              <w:rPr>
                <w:rFonts w:cs="Arial"/>
                <w:color w:val="000000" w:themeColor="text1"/>
                <w:lang w:val="en-US"/>
              </w:rPr>
              <w:t xml:space="preserve">Seminar </w:t>
            </w:r>
            <w:r w:rsidRPr="004450D9">
              <w:rPr>
                <w:rFonts w:cs="Arial"/>
                <w:color w:val="000000" w:themeColor="text1"/>
                <w:lang w:val="en-US"/>
              </w:rPr>
              <w:t>II</w:t>
            </w:r>
          </w:p>
        </w:tc>
      </w:tr>
      <w:tr w:rsidR="006665C4" w:rsidRPr="001A2EF7" w:rsidTr="00346AE7">
        <w:trPr>
          <w:trHeight w:val="204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DES.040</w:t>
            </w:r>
          </w:p>
        </w:tc>
        <w:tc>
          <w:tcPr>
            <w:tcW w:w="4584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203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Negotiation and Entrepreneurship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DES.039</w:t>
            </w:r>
          </w:p>
        </w:tc>
        <w:tc>
          <w:tcPr>
            <w:tcW w:w="4584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6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Legislation and Ethics</w:t>
            </w:r>
          </w:p>
        </w:tc>
      </w:tr>
    </w:tbl>
    <w:p w:rsidR="006665C4" w:rsidRPr="001A2EF7" w:rsidRDefault="006665C4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6665C4" w:rsidRPr="007957BF" w:rsidTr="00346AE7">
        <w:trPr>
          <w:trHeight w:val="191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t>DES.008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English</w:t>
            </w:r>
            <w:r w:rsidR="006665C4" w:rsidRPr="007957BF">
              <w:rPr>
                <w:rFonts w:cs="Arial"/>
                <w:lang w:val="en-US"/>
              </w:rPr>
              <w:t xml:space="preserve"> I</w:t>
            </w:r>
            <w:r w:rsidR="008C666F">
              <w:rPr>
                <w:rFonts w:cs="Arial"/>
                <w:lang w:val="en-US"/>
              </w:rPr>
              <w:t xml:space="preserve"> (ESP)</w:t>
            </w:r>
          </w:p>
        </w:tc>
      </w:tr>
      <w:tr w:rsidR="006665C4" w:rsidRPr="007957BF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lastRenderedPageBreak/>
              <w:t>DES.009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Computer Graphics</w:t>
            </w:r>
            <w:r w:rsidR="006665C4" w:rsidRPr="007957BF">
              <w:rPr>
                <w:rFonts w:cs="Arial"/>
                <w:lang w:val="en-US"/>
              </w:rPr>
              <w:t xml:space="preserve"> I</w:t>
            </w:r>
          </w:p>
        </w:tc>
      </w:tr>
    </w:tbl>
    <w:p w:rsidR="006665C4" w:rsidRPr="007957BF" w:rsidRDefault="006665C4">
      <w:pPr>
        <w:rPr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6665C4" w:rsidRPr="007957BF" w:rsidTr="00346AE7">
        <w:trPr>
          <w:trHeight w:val="194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t>DES.018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91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English</w:t>
            </w:r>
            <w:r w:rsidR="006665C4" w:rsidRPr="007957BF">
              <w:rPr>
                <w:rFonts w:cs="Arial"/>
                <w:lang w:val="en-US"/>
              </w:rPr>
              <w:t xml:space="preserve"> II</w:t>
            </w:r>
            <w:r w:rsidR="00831BCB">
              <w:rPr>
                <w:rFonts w:cs="Arial"/>
                <w:lang w:val="en-US"/>
              </w:rPr>
              <w:t xml:space="preserve"> (ESP)</w:t>
            </w:r>
          </w:p>
        </w:tc>
      </w:tr>
      <w:tr w:rsidR="006665C4" w:rsidRPr="007957BF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t>DES.019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Computer Graphics</w:t>
            </w:r>
            <w:r w:rsidR="006665C4" w:rsidRPr="007957BF">
              <w:rPr>
                <w:rFonts w:cs="Arial"/>
                <w:lang w:val="en-US"/>
              </w:rPr>
              <w:t xml:space="preserve"> II</w:t>
            </w:r>
          </w:p>
        </w:tc>
      </w:tr>
    </w:tbl>
    <w:p w:rsidR="006665C4" w:rsidRPr="007957BF" w:rsidRDefault="006665C4">
      <w:pPr>
        <w:rPr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6665C4" w:rsidRPr="007957BF" w:rsidTr="00346AE7">
        <w:trPr>
          <w:trHeight w:val="190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t>DES.032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87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English</w:t>
            </w:r>
            <w:r w:rsidR="006665C4" w:rsidRPr="007957BF">
              <w:rPr>
                <w:rFonts w:cs="Arial"/>
                <w:lang w:val="en-US"/>
              </w:rPr>
              <w:t xml:space="preserve"> III</w:t>
            </w:r>
          </w:p>
        </w:tc>
      </w:tr>
      <w:tr w:rsidR="006665C4" w:rsidRPr="007957BF" w:rsidTr="00346AE7">
        <w:trPr>
          <w:trHeight w:val="270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t>DES.046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Computer Graphics</w:t>
            </w:r>
            <w:r w:rsidR="006665C4" w:rsidRPr="007957BF">
              <w:rPr>
                <w:rFonts w:cs="Arial"/>
                <w:lang w:val="en-US"/>
              </w:rPr>
              <w:t xml:space="preserve"> III</w:t>
            </w:r>
          </w:p>
        </w:tc>
      </w:tr>
      <w:tr w:rsidR="006665C4" w:rsidRPr="007957BF" w:rsidTr="00346AE7">
        <w:trPr>
          <w:trHeight w:val="443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160" w:lineRule="exact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t>DES.047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Computer Graphics</w:t>
            </w:r>
            <w:r w:rsidR="006665C4" w:rsidRPr="007957BF">
              <w:rPr>
                <w:rFonts w:cs="Arial"/>
                <w:lang w:val="en-US"/>
              </w:rPr>
              <w:t xml:space="preserve"> IV</w:t>
            </w:r>
          </w:p>
        </w:tc>
      </w:tr>
      <w:tr w:rsidR="006665C4" w:rsidRPr="007957BF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7957BF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  <w:r w:rsidRPr="007957BF">
              <w:rPr>
                <w:rFonts w:cs="Arial"/>
                <w:b/>
                <w:w w:val="99"/>
                <w:lang w:val="en-US"/>
              </w:rPr>
              <w:t>DES.031</w:t>
            </w:r>
          </w:p>
        </w:tc>
        <w:tc>
          <w:tcPr>
            <w:tcW w:w="4678" w:type="dxa"/>
            <w:vAlign w:val="center"/>
            <w:hideMark/>
          </w:tcPr>
          <w:p w:rsidR="006665C4" w:rsidRPr="007957BF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7957BF">
              <w:rPr>
                <w:rFonts w:cs="Arial"/>
                <w:lang w:val="en-US"/>
              </w:rPr>
              <w:t>Applied Technical Drawing</w:t>
            </w:r>
          </w:p>
        </w:tc>
      </w:tr>
    </w:tbl>
    <w:p w:rsidR="006665C4" w:rsidRPr="001A2EF7" w:rsidRDefault="006665C4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6665C4" w:rsidRPr="001A2EF7" w:rsidTr="00346AE7">
        <w:trPr>
          <w:trHeight w:val="194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DES.048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580993" w:rsidP="00346AE7">
            <w:pPr>
              <w:widowControl w:val="0"/>
              <w:autoSpaceDE w:val="0"/>
              <w:autoSpaceDN w:val="0"/>
              <w:adjustRightInd w:val="0"/>
              <w:spacing w:after="0" w:line="191" w:lineRule="exact"/>
              <w:ind w:left="40"/>
              <w:jc w:val="center"/>
              <w:rPr>
                <w:rFonts w:cs="Times New Roman"/>
                <w:lang w:val="en-US"/>
              </w:rPr>
            </w:pPr>
            <w:r>
              <w:rPr>
                <w:rFonts w:cs="Arial"/>
                <w:lang w:val="en-US"/>
              </w:rPr>
              <w:t>Aesthetic</w:t>
            </w:r>
            <w:r w:rsidR="007957BF" w:rsidRPr="000B33EE">
              <w:rPr>
                <w:rFonts w:cs="Arial"/>
                <w:lang w:val="en-US"/>
              </w:rPr>
              <w:t xml:space="preserve"> Experiences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DES.049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Computer Graphics</w:t>
            </w:r>
            <w:r w:rsidR="006665C4" w:rsidRPr="000B33EE">
              <w:rPr>
                <w:rFonts w:cs="Arial"/>
                <w:lang w:val="en-US"/>
              </w:rPr>
              <w:t xml:space="preserve"> V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DES.050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English</w:t>
            </w:r>
            <w:r w:rsidR="006665C4" w:rsidRPr="000B33EE">
              <w:rPr>
                <w:rFonts w:cs="Arial"/>
                <w:lang w:val="en-US"/>
              </w:rPr>
              <w:t xml:space="preserve"> IV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DES.051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Illustration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DES.052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Information Design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DES.053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201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Desktop Publishing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DES.054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7957BF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Graphic Production</w:t>
            </w:r>
            <w:r w:rsidR="006665C4" w:rsidRPr="000B33EE">
              <w:rPr>
                <w:rFonts w:cs="Arial"/>
                <w:lang w:val="en-US"/>
              </w:rPr>
              <w:t xml:space="preserve"> I</w:t>
            </w:r>
          </w:p>
        </w:tc>
      </w:tr>
      <w:tr w:rsidR="006665C4" w:rsidRPr="0070235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DES.055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Materials and</w:t>
            </w:r>
            <w:r w:rsidR="00E47EC4">
              <w:rPr>
                <w:rFonts w:cs="Arial"/>
                <w:lang w:val="en-US"/>
              </w:rPr>
              <w:t xml:space="preserve"> Production</w:t>
            </w:r>
            <w:r w:rsidRPr="000B33EE">
              <w:rPr>
                <w:rFonts w:cs="Arial"/>
                <w:lang w:val="en-US"/>
              </w:rPr>
              <w:t xml:space="preserve"> Processes</w:t>
            </w:r>
            <w:r w:rsidR="006665C4" w:rsidRPr="000B33EE">
              <w:rPr>
                <w:rFonts w:cs="Arial"/>
                <w:lang w:val="en-US"/>
              </w:rPr>
              <w:t xml:space="preserve"> 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DES.056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Environmental Comfort</w:t>
            </w:r>
          </w:p>
        </w:tc>
      </w:tr>
      <w:tr w:rsidR="006665C4" w:rsidRPr="001A2EF7" w:rsidTr="00346AE7">
        <w:trPr>
          <w:trHeight w:val="293"/>
        </w:trPr>
        <w:tc>
          <w:tcPr>
            <w:tcW w:w="1276" w:type="dxa"/>
            <w:vMerge w:val="restart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DES.057</w:t>
            </w:r>
          </w:p>
        </w:tc>
        <w:tc>
          <w:tcPr>
            <w:tcW w:w="4678" w:type="dxa"/>
            <w:vMerge w:val="restart"/>
            <w:vAlign w:val="center"/>
            <w:hideMark/>
          </w:tcPr>
          <w:p w:rsidR="006665C4" w:rsidRPr="000B33EE" w:rsidRDefault="003F57EA" w:rsidP="003F57EA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>
              <w:rPr>
                <w:rFonts w:cs="Arial"/>
                <w:lang w:val="en-US"/>
              </w:rPr>
              <w:t>Strength of Materials</w:t>
            </w:r>
          </w:p>
        </w:tc>
      </w:tr>
      <w:tr w:rsidR="006665C4" w:rsidRPr="001A2EF7" w:rsidTr="00346AE7">
        <w:trPr>
          <w:trHeight w:val="293"/>
        </w:trPr>
        <w:tc>
          <w:tcPr>
            <w:tcW w:w="1276" w:type="dxa"/>
            <w:vMerge/>
            <w:vAlign w:val="center"/>
            <w:hideMark/>
          </w:tcPr>
          <w:p w:rsidR="006665C4" w:rsidRPr="001A2EF7" w:rsidRDefault="006665C4" w:rsidP="00346AE7">
            <w:pPr>
              <w:spacing w:after="0" w:line="240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6665C4" w:rsidRPr="001A2EF7" w:rsidRDefault="006665C4" w:rsidP="00346AE7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6665C4" w:rsidRPr="001A2EF7" w:rsidTr="00346AE7">
        <w:trPr>
          <w:trHeight w:val="293"/>
        </w:trPr>
        <w:tc>
          <w:tcPr>
            <w:tcW w:w="1276" w:type="dxa"/>
            <w:vMerge w:val="restart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  <w:w w:val="99"/>
              </w:rPr>
              <w:t>DES.058</w:t>
            </w:r>
          </w:p>
        </w:tc>
        <w:tc>
          <w:tcPr>
            <w:tcW w:w="4678" w:type="dxa"/>
            <w:vMerge w:val="restart"/>
            <w:vAlign w:val="center"/>
            <w:hideMark/>
          </w:tcPr>
          <w:p w:rsidR="006665C4" w:rsidRPr="001A2EF7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</w:rPr>
            </w:pPr>
            <w:r>
              <w:rPr>
                <w:rFonts w:cs="Arial"/>
              </w:rPr>
              <w:t>Digital Technologies</w:t>
            </w:r>
            <w:r w:rsidR="006665C4" w:rsidRPr="001A2EF7">
              <w:rPr>
                <w:rFonts w:cs="Arial"/>
              </w:rPr>
              <w:t xml:space="preserve"> I</w:t>
            </w:r>
          </w:p>
        </w:tc>
      </w:tr>
      <w:tr w:rsidR="006665C4" w:rsidRPr="001A2EF7" w:rsidTr="00346AE7">
        <w:trPr>
          <w:trHeight w:val="293"/>
        </w:trPr>
        <w:tc>
          <w:tcPr>
            <w:tcW w:w="1276" w:type="dxa"/>
            <w:vMerge/>
            <w:vAlign w:val="center"/>
            <w:hideMark/>
          </w:tcPr>
          <w:p w:rsidR="006665C4" w:rsidRPr="001A2EF7" w:rsidRDefault="006665C4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4678" w:type="dxa"/>
            <w:vMerge/>
            <w:vAlign w:val="center"/>
            <w:hideMark/>
          </w:tcPr>
          <w:p w:rsidR="006665C4" w:rsidRPr="001A2EF7" w:rsidRDefault="006665C4">
            <w:pPr>
              <w:spacing w:after="0" w:line="240" w:lineRule="auto"/>
              <w:rPr>
                <w:rFonts w:cs="Times New Roman"/>
              </w:rPr>
            </w:pPr>
          </w:p>
        </w:tc>
      </w:tr>
    </w:tbl>
    <w:p w:rsidR="006665C4" w:rsidRPr="001A2EF7" w:rsidRDefault="006665C4"/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6665C4" w:rsidRPr="001A2EF7" w:rsidTr="00346AE7">
        <w:trPr>
          <w:trHeight w:val="19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DES.059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8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Computer Graphics</w:t>
            </w:r>
            <w:r w:rsidR="006665C4" w:rsidRPr="000B33EE">
              <w:rPr>
                <w:rFonts w:cs="Arial"/>
                <w:lang w:val="en-US"/>
              </w:rPr>
              <w:t xml:space="preserve"> VI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DES.060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7D5DBF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Photograph</w:t>
            </w:r>
            <w:r w:rsidR="007D5DBF">
              <w:rPr>
                <w:rFonts w:cs="Arial"/>
                <w:lang w:val="en-US"/>
              </w:rPr>
              <w:t>y</w:t>
            </w:r>
            <w:r w:rsidRPr="000B33EE">
              <w:rPr>
                <w:rFonts w:cs="Arial"/>
                <w:lang w:val="en-US"/>
              </w:rPr>
              <w:t xml:space="preserve"> Laboratory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DES.061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Communication Theory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DES.062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Press Media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DES.063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Digital Media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DES.064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Graphic Production</w:t>
            </w:r>
            <w:r w:rsidR="006665C4" w:rsidRPr="000B33EE">
              <w:rPr>
                <w:rFonts w:cs="Arial"/>
                <w:lang w:val="en-US"/>
              </w:rPr>
              <w:t xml:space="preserve"> II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DES.065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Ergonomics</w:t>
            </w:r>
            <w:r w:rsidR="006665C4" w:rsidRPr="000B33EE">
              <w:rPr>
                <w:rFonts w:cs="Arial"/>
                <w:lang w:val="en-US"/>
              </w:rPr>
              <w:t xml:space="preserve"> II</w:t>
            </w:r>
          </w:p>
        </w:tc>
      </w:tr>
      <w:tr w:rsidR="006665C4" w:rsidRPr="0070235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DES.066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 xml:space="preserve">Materials and </w:t>
            </w:r>
            <w:r w:rsidR="00AD40CE">
              <w:rPr>
                <w:rFonts w:cs="Arial"/>
                <w:lang w:val="en-US"/>
              </w:rPr>
              <w:t xml:space="preserve">Production </w:t>
            </w:r>
            <w:r w:rsidRPr="000B33EE">
              <w:rPr>
                <w:rFonts w:cs="Arial"/>
                <w:lang w:val="en-US"/>
              </w:rPr>
              <w:t xml:space="preserve">Processes </w:t>
            </w:r>
            <w:r w:rsidR="006665C4" w:rsidRPr="000B33EE">
              <w:rPr>
                <w:rFonts w:cs="Arial"/>
                <w:lang w:val="en-US"/>
              </w:rPr>
              <w:t>II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DES.067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Signaling</w:t>
            </w:r>
          </w:p>
        </w:tc>
      </w:tr>
      <w:tr w:rsidR="006665C4" w:rsidRPr="001A2EF7" w:rsidTr="00346AE7">
        <w:trPr>
          <w:trHeight w:val="204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DES.068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8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 xml:space="preserve">Digital Technologies </w:t>
            </w:r>
            <w:r w:rsidR="006665C4" w:rsidRPr="000B33EE">
              <w:rPr>
                <w:rFonts w:cs="Arial"/>
                <w:lang w:val="en-US"/>
              </w:rPr>
              <w:t>II</w:t>
            </w:r>
          </w:p>
        </w:tc>
      </w:tr>
      <w:tr w:rsidR="006665C4" w:rsidRPr="001A2EF7" w:rsidTr="00346AE7">
        <w:trPr>
          <w:trHeight w:val="200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DES.069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8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Interface Design and HCI</w:t>
            </w:r>
          </w:p>
        </w:tc>
      </w:tr>
      <w:tr w:rsidR="006665C4" w:rsidRPr="001A2EF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DES.070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CC09D8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>
              <w:rPr>
                <w:rFonts w:cs="Arial"/>
                <w:lang w:val="en-US"/>
              </w:rPr>
              <w:t>Information Architecture</w:t>
            </w:r>
          </w:p>
        </w:tc>
      </w:tr>
      <w:tr w:rsidR="006665C4" w:rsidRPr="001A2EF7" w:rsidTr="00346AE7">
        <w:trPr>
          <w:trHeight w:val="227"/>
        </w:trPr>
        <w:tc>
          <w:tcPr>
            <w:tcW w:w="127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</w:rPr>
            </w:pPr>
          </w:p>
        </w:tc>
        <w:tc>
          <w:tcPr>
            <w:tcW w:w="4678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6665C4" w:rsidRPr="001A2EF7" w:rsidTr="00346AE7">
        <w:trPr>
          <w:trHeight w:val="20"/>
        </w:trPr>
        <w:tc>
          <w:tcPr>
            <w:tcW w:w="127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</w:rPr>
            </w:pPr>
          </w:p>
        </w:tc>
        <w:tc>
          <w:tcPr>
            <w:tcW w:w="4678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</w:rPr>
            </w:pPr>
          </w:p>
        </w:tc>
      </w:tr>
      <w:tr w:rsidR="006665C4" w:rsidRPr="001A2EF7" w:rsidTr="00346AE7">
        <w:trPr>
          <w:trHeight w:val="195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DES.071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4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Graphic Production Workshop</w:t>
            </w:r>
          </w:p>
        </w:tc>
      </w:tr>
      <w:tr w:rsidR="006665C4" w:rsidRPr="0070235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DES.072</w:t>
            </w:r>
          </w:p>
        </w:tc>
        <w:tc>
          <w:tcPr>
            <w:tcW w:w="4678" w:type="dxa"/>
            <w:vAlign w:val="center"/>
            <w:hideMark/>
          </w:tcPr>
          <w:p w:rsidR="006665C4" w:rsidRPr="0065498A" w:rsidRDefault="004C764D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65498A">
              <w:rPr>
                <w:rFonts w:cs="Arial"/>
                <w:color w:val="000000" w:themeColor="text1"/>
                <w:lang w:val="en-US"/>
              </w:rPr>
              <w:t>Patter</w:t>
            </w:r>
            <w:r w:rsidR="0065498A" w:rsidRPr="0065498A">
              <w:rPr>
                <w:rFonts w:cs="Arial"/>
                <w:color w:val="000000" w:themeColor="text1"/>
                <w:lang w:val="en-US"/>
              </w:rPr>
              <w:t>ns and Scale Models Laboratory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DES.073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Computer Graphics</w:t>
            </w:r>
            <w:r w:rsidR="006665C4" w:rsidRPr="000B33EE">
              <w:rPr>
                <w:rFonts w:cs="Arial"/>
                <w:lang w:val="en-US"/>
              </w:rPr>
              <w:t xml:space="preserve"> VII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DES.074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proofErr w:type="spellStart"/>
            <w:r w:rsidRPr="000B33EE">
              <w:rPr>
                <w:rFonts w:cs="Arial"/>
                <w:lang w:val="en-US"/>
              </w:rPr>
              <w:t>Infographics</w:t>
            </w:r>
            <w:proofErr w:type="spellEnd"/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DES.075</w:t>
            </w:r>
          </w:p>
        </w:tc>
        <w:tc>
          <w:tcPr>
            <w:tcW w:w="4678" w:type="dxa"/>
            <w:vAlign w:val="center"/>
            <w:hideMark/>
          </w:tcPr>
          <w:p w:rsidR="006665C4" w:rsidRPr="000B33EE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0B33EE">
              <w:rPr>
                <w:rFonts w:cs="Arial"/>
                <w:lang w:val="en-US"/>
              </w:rPr>
              <w:t>3D Modeling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DES.076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Lighting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160" w:lineRule="exact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DES.077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Basic Programming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DES.078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Editorial Design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DES.079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Packaging Design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DES.080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Space Design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lastRenderedPageBreak/>
              <w:t>DES.081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0B33EE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Point of Sale Design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DES.082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Furniture and Artifact Design</w:t>
            </w:r>
          </w:p>
        </w:tc>
      </w:tr>
      <w:tr w:rsidR="006665C4" w:rsidRPr="001A2EF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DES.083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202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Web Design</w:t>
            </w:r>
          </w:p>
        </w:tc>
      </w:tr>
      <w:tr w:rsidR="006665C4" w:rsidRPr="001A2EF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DES.084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Digital Interface</w:t>
            </w:r>
            <w:r w:rsidR="00F33C37">
              <w:rPr>
                <w:rFonts w:cs="Arial"/>
                <w:lang w:val="en-US"/>
              </w:rPr>
              <w:t>s</w:t>
            </w:r>
            <w:r w:rsidRPr="00346AE7">
              <w:rPr>
                <w:rFonts w:cs="Arial"/>
                <w:lang w:val="en-US"/>
              </w:rPr>
              <w:t xml:space="preserve"> Design</w:t>
            </w:r>
          </w:p>
        </w:tc>
      </w:tr>
      <w:tr w:rsidR="006665C4" w:rsidRPr="001A2EF7" w:rsidTr="00346AE7">
        <w:trPr>
          <w:trHeight w:val="20"/>
        </w:trPr>
        <w:tc>
          <w:tcPr>
            <w:tcW w:w="1276" w:type="dxa"/>
            <w:vAlign w:val="center"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</w:rPr>
            </w:pPr>
          </w:p>
        </w:tc>
        <w:tc>
          <w:tcPr>
            <w:tcW w:w="4678" w:type="dxa"/>
            <w:vAlign w:val="center"/>
          </w:tcPr>
          <w:p w:rsidR="006665C4" w:rsidRPr="00346AE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0" w:lineRule="exact"/>
              <w:jc w:val="center"/>
              <w:rPr>
                <w:rFonts w:cs="Times New Roman"/>
                <w:lang w:val="en-US"/>
              </w:rPr>
            </w:pPr>
          </w:p>
        </w:tc>
      </w:tr>
      <w:tr w:rsidR="006665C4" w:rsidRPr="00702357" w:rsidTr="00346AE7">
        <w:trPr>
          <w:trHeight w:val="195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Arial"/>
                <w:b/>
              </w:rPr>
            </w:pPr>
          </w:p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DES.085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193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Special Topics in</w:t>
            </w:r>
            <w:r w:rsidR="006665C4" w:rsidRPr="00346AE7">
              <w:rPr>
                <w:rFonts w:cs="Arial"/>
                <w:lang w:val="en-US"/>
              </w:rPr>
              <w:t xml:space="preserve"> Design I</w:t>
            </w:r>
          </w:p>
        </w:tc>
      </w:tr>
      <w:tr w:rsidR="006665C4" w:rsidRPr="0070235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DES.086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 xml:space="preserve">Special Topics in Design </w:t>
            </w:r>
            <w:r w:rsidR="006665C4" w:rsidRPr="00346AE7">
              <w:rPr>
                <w:rFonts w:cs="Arial"/>
                <w:lang w:val="en-US"/>
              </w:rPr>
              <w:t>II</w:t>
            </w:r>
          </w:p>
        </w:tc>
      </w:tr>
      <w:tr w:rsidR="006665C4" w:rsidRPr="0070235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DES.087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 xml:space="preserve">Special Topics in Design </w:t>
            </w:r>
            <w:r w:rsidR="006665C4" w:rsidRPr="00346AE7">
              <w:rPr>
                <w:rFonts w:cs="Arial"/>
                <w:lang w:val="en-US"/>
              </w:rPr>
              <w:t>III</w:t>
            </w:r>
          </w:p>
        </w:tc>
      </w:tr>
      <w:tr w:rsidR="006665C4" w:rsidRPr="00702357" w:rsidTr="00346AE7">
        <w:trPr>
          <w:trHeight w:val="202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DES.088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 xml:space="preserve">Special Topics in Design </w:t>
            </w:r>
            <w:r w:rsidR="006665C4" w:rsidRPr="00346AE7">
              <w:rPr>
                <w:rFonts w:cs="Arial"/>
                <w:lang w:val="en-US"/>
              </w:rPr>
              <w:t>IV</w:t>
            </w:r>
          </w:p>
        </w:tc>
      </w:tr>
      <w:tr w:rsidR="006665C4" w:rsidRPr="00702357" w:rsidTr="00346AE7">
        <w:trPr>
          <w:trHeight w:val="227"/>
        </w:trPr>
        <w:tc>
          <w:tcPr>
            <w:tcW w:w="1276" w:type="dxa"/>
            <w:vAlign w:val="center"/>
          </w:tcPr>
          <w:p w:rsidR="006665C4" w:rsidRPr="00346AE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b/>
                <w:lang w:val="en-US"/>
              </w:rPr>
            </w:pPr>
          </w:p>
        </w:tc>
        <w:tc>
          <w:tcPr>
            <w:tcW w:w="4678" w:type="dxa"/>
            <w:vAlign w:val="center"/>
          </w:tcPr>
          <w:p w:rsidR="006665C4" w:rsidRPr="00346AE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lang w:val="en-US"/>
              </w:rPr>
            </w:pPr>
          </w:p>
        </w:tc>
      </w:tr>
      <w:tr w:rsidR="006665C4" w:rsidRPr="00702357" w:rsidTr="00346AE7">
        <w:trPr>
          <w:trHeight w:val="194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DES.089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193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 xml:space="preserve">Special Topics in Design </w:t>
            </w:r>
            <w:r w:rsidR="006665C4" w:rsidRPr="00346AE7">
              <w:rPr>
                <w:rFonts w:cs="Arial"/>
                <w:lang w:val="en-US"/>
              </w:rPr>
              <w:t>V</w:t>
            </w:r>
          </w:p>
        </w:tc>
      </w:tr>
      <w:tr w:rsidR="006665C4" w:rsidRPr="00702357" w:rsidTr="00346AE7">
        <w:trPr>
          <w:trHeight w:val="203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DES.090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 xml:space="preserve">Special Topics in Design </w:t>
            </w:r>
            <w:r w:rsidR="006665C4" w:rsidRPr="00346AE7">
              <w:rPr>
                <w:rFonts w:cs="Arial"/>
                <w:lang w:val="en-US"/>
              </w:rPr>
              <w:t>VI</w:t>
            </w:r>
          </w:p>
        </w:tc>
      </w:tr>
      <w:tr w:rsidR="006665C4" w:rsidRPr="00702357" w:rsidTr="00346AE7">
        <w:trPr>
          <w:trHeight w:val="226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DES.091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 xml:space="preserve">Special Topics in Design </w:t>
            </w:r>
            <w:r w:rsidR="006665C4" w:rsidRPr="00346AE7">
              <w:rPr>
                <w:rFonts w:cs="Arial"/>
                <w:lang w:val="en-US"/>
              </w:rPr>
              <w:t>VII</w:t>
            </w:r>
          </w:p>
        </w:tc>
      </w:tr>
      <w:tr w:rsidR="006665C4" w:rsidRPr="00702357" w:rsidTr="00346AE7">
        <w:trPr>
          <w:trHeight w:val="201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r w:rsidRPr="001A2EF7">
              <w:rPr>
                <w:rFonts w:cs="Arial"/>
                <w:b/>
              </w:rPr>
              <w:t>DES.092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199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 xml:space="preserve">Special Topics in Design </w:t>
            </w:r>
            <w:r w:rsidR="006665C4" w:rsidRPr="00346AE7">
              <w:rPr>
                <w:rFonts w:cs="Arial"/>
                <w:lang w:val="en-US"/>
              </w:rPr>
              <w:t>VIII</w:t>
            </w:r>
          </w:p>
        </w:tc>
      </w:tr>
      <w:tr w:rsidR="006665C4" w:rsidRPr="001A2EF7" w:rsidTr="00346AE7">
        <w:trPr>
          <w:trHeight w:val="80"/>
        </w:trPr>
        <w:tc>
          <w:tcPr>
            <w:tcW w:w="1276" w:type="dxa"/>
            <w:vAlign w:val="center"/>
            <w:hideMark/>
          </w:tcPr>
          <w:p w:rsidR="006665C4" w:rsidRPr="001A2EF7" w:rsidRDefault="006665C4" w:rsidP="00346A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jc w:val="center"/>
              <w:rPr>
                <w:rFonts w:cs="Times New Roman"/>
                <w:b/>
              </w:rPr>
            </w:pPr>
            <w:proofErr w:type="gramStart"/>
            <w:r w:rsidRPr="001A2EF7">
              <w:rPr>
                <w:rFonts w:cs="Arial"/>
                <w:b/>
              </w:rPr>
              <w:t>LIBRAS.</w:t>
            </w:r>
            <w:proofErr w:type="gramEnd"/>
            <w:r w:rsidRPr="001A2EF7">
              <w:rPr>
                <w:rFonts w:cs="Arial"/>
                <w:b/>
              </w:rPr>
              <w:t>002</w:t>
            </w:r>
          </w:p>
        </w:tc>
        <w:tc>
          <w:tcPr>
            <w:tcW w:w="4678" w:type="dxa"/>
            <w:vAlign w:val="center"/>
            <w:hideMark/>
          </w:tcPr>
          <w:p w:rsidR="006665C4" w:rsidRPr="00346AE7" w:rsidRDefault="00346AE7" w:rsidP="00346AE7">
            <w:pPr>
              <w:widowControl w:val="0"/>
              <w:autoSpaceDE w:val="0"/>
              <w:autoSpaceDN w:val="0"/>
              <w:adjustRightInd w:val="0"/>
              <w:spacing w:after="0" w:line="206" w:lineRule="exact"/>
              <w:ind w:left="40"/>
              <w:jc w:val="center"/>
              <w:rPr>
                <w:rFonts w:cs="Times New Roman"/>
                <w:lang w:val="en-US"/>
              </w:rPr>
            </w:pPr>
            <w:r w:rsidRPr="00346AE7">
              <w:rPr>
                <w:rFonts w:cs="Arial"/>
                <w:lang w:val="en-US"/>
              </w:rPr>
              <w:t>Brazilian Sign Language</w:t>
            </w:r>
          </w:p>
        </w:tc>
      </w:tr>
    </w:tbl>
    <w:p w:rsidR="006665C4" w:rsidRPr="001A2EF7" w:rsidRDefault="006665C4"/>
    <w:sectPr w:rsidR="006665C4" w:rsidRPr="001A2EF7" w:rsidSect="00346A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4F5"/>
    <w:rsid w:val="000B33EE"/>
    <w:rsid w:val="0015208A"/>
    <w:rsid w:val="00166440"/>
    <w:rsid w:val="001A2EF7"/>
    <w:rsid w:val="001E1F2B"/>
    <w:rsid w:val="002D6B14"/>
    <w:rsid w:val="00346AE7"/>
    <w:rsid w:val="003D6E73"/>
    <w:rsid w:val="003F57EA"/>
    <w:rsid w:val="0042069A"/>
    <w:rsid w:val="00422692"/>
    <w:rsid w:val="004450D9"/>
    <w:rsid w:val="00463345"/>
    <w:rsid w:val="004C764D"/>
    <w:rsid w:val="00580993"/>
    <w:rsid w:val="005C3EEF"/>
    <w:rsid w:val="005D54F5"/>
    <w:rsid w:val="0065498A"/>
    <w:rsid w:val="006665C4"/>
    <w:rsid w:val="00684B46"/>
    <w:rsid w:val="00702357"/>
    <w:rsid w:val="007957BF"/>
    <w:rsid w:val="007D5DBF"/>
    <w:rsid w:val="007F5C69"/>
    <w:rsid w:val="00831BCB"/>
    <w:rsid w:val="0085052E"/>
    <w:rsid w:val="008C666F"/>
    <w:rsid w:val="00944858"/>
    <w:rsid w:val="00A02E51"/>
    <w:rsid w:val="00AD40CE"/>
    <w:rsid w:val="00B3437B"/>
    <w:rsid w:val="00B720E0"/>
    <w:rsid w:val="00CC09D8"/>
    <w:rsid w:val="00D938C1"/>
    <w:rsid w:val="00DF0483"/>
    <w:rsid w:val="00E03B63"/>
    <w:rsid w:val="00E040F9"/>
    <w:rsid w:val="00E47EC4"/>
    <w:rsid w:val="00F33C37"/>
    <w:rsid w:val="00FF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AE943-A7F5-4E61-8E3A-2212E9C1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472</Words>
  <Characters>2550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Bilhalva Moncks</dc:creator>
  <cp:keywords/>
  <dc:description/>
  <cp:lastModifiedBy>Leandro Miritz Soares</cp:lastModifiedBy>
  <cp:revision>25</cp:revision>
  <dcterms:created xsi:type="dcterms:W3CDTF">2013-06-24T11:47:00Z</dcterms:created>
  <dcterms:modified xsi:type="dcterms:W3CDTF">2014-02-05T14:12:00Z</dcterms:modified>
</cp:coreProperties>
</file>